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8A" w:rsidRPr="008F5CA2" w:rsidRDefault="0081798A" w:rsidP="0081798A">
      <w:pPr>
        <w:spacing w:after="0" w:line="240" w:lineRule="auto"/>
        <w:jc w:val="center"/>
        <w:rPr>
          <w:rFonts w:ascii="Angsana New" w:hAnsi="Angsana New" w:cs="Angsana New"/>
          <w:b/>
          <w:bCs/>
          <w:color w:val="FF0000"/>
          <w:sz w:val="48"/>
          <w:szCs w:val="48"/>
        </w:rPr>
      </w:pPr>
      <w:r w:rsidRPr="008F5CA2">
        <w:rPr>
          <w:rFonts w:ascii="Angsana New" w:hAnsi="Angsana New" w:cs="Angsana New"/>
          <w:b/>
          <w:bCs/>
          <w:color w:val="FF0000"/>
          <w:sz w:val="48"/>
          <w:szCs w:val="48"/>
          <w:cs/>
        </w:rPr>
        <w:t>การปฐมพยาบาลเบื้องต้น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</w:p>
    <w:p w:rsidR="0081798A" w:rsidRDefault="0081798A" w:rsidP="0081798A">
      <w:pPr>
        <w:spacing w:after="0" w:line="240" w:lineRule="auto"/>
        <w:ind w:firstLine="720"/>
        <w:rPr>
          <w:rFonts w:ascii="Angsana New" w:hAnsi="Angsana New" w:cs="Angsana New" w:hint="cs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การใช้ผ้าสามเหลี่ยม</w:t>
      </w:r>
      <w:r w:rsidRPr="0081798A">
        <w:rPr>
          <w:rFonts w:ascii="Angsana New" w:hAnsi="Angsana New" w:cs="Angsana New"/>
          <w:sz w:val="32"/>
          <w:szCs w:val="32"/>
          <w:cs/>
        </w:rPr>
        <w:tab/>
        <w:t>แผลงูพิษกัด</w:t>
      </w:r>
      <w:r w:rsidRPr="0081798A">
        <w:rPr>
          <w:rFonts w:ascii="Angsana New" w:hAnsi="Angsana New" w:cs="Angsana New"/>
          <w:sz w:val="32"/>
          <w:szCs w:val="32"/>
          <w:cs/>
        </w:rPr>
        <w:tab/>
        <w:t>ผงเข้าตาบาดแผล</w:t>
      </w:r>
      <w:r w:rsidRPr="0081798A">
        <w:rPr>
          <w:rFonts w:ascii="Angsana New" w:hAnsi="Angsana New" w:cs="Angsana New"/>
          <w:sz w:val="32"/>
          <w:szCs w:val="32"/>
          <w:cs/>
        </w:rPr>
        <w:tab/>
        <w:t>สุนัขกัด</w:t>
      </w:r>
      <w:r w:rsidRPr="0081798A">
        <w:rPr>
          <w:rFonts w:ascii="Angsana New" w:hAnsi="Angsana New" w:cs="Angsana New"/>
          <w:sz w:val="32"/>
          <w:szCs w:val="32"/>
          <w:cs/>
        </w:rPr>
        <w:tab/>
      </w:r>
    </w:p>
    <w:p w:rsidR="0081798A" w:rsidRPr="0081798A" w:rsidRDefault="0081798A" w:rsidP="0081798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การห้ามเลือด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เป็นลม</w:t>
      </w:r>
      <w:r w:rsidRPr="0081798A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เลือดกำเดาไหล</w:t>
      </w:r>
      <w:r w:rsidRPr="0081798A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การเคลื่อนย้ายผู้ป่วย</w:t>
      </w:r>
    </w:p>
    <w:p w:rsidR="0081798A" w:rsidRPr="0081798A" w:rsidRDefault="0081798A" w:rsidP="0081798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โดยผู้ช่วยเหลือสองคน</w:t>
      </w:r>
      <w:r w:rsidRPr="0081798A">
        <w:rPr>
          <w:rFonts w:ascii="Angsana New" w:hAnsi="Angsana New" w:cs="Angsana New"/>
          <w:sz w:val="32"/>
          <w:szCs w:val="32"/>
          <w:cs/>
        </w:rPr>
        <w:tab/>
        <w:t>โดยผู้ช่วยเหลือสามคน</w:t>
      </w:r>
      <w:r w:rsidRPr="0081798A">
        <w:rPr>
          <w:rFonts w:ascii="Angsana New" w:hAnsi="Angsana New" w:cs="Angsana New"/>
          <w:sz w:val="32"/>
          <w:szCs w:val="32"/>
          <w:cs/>
        </w:rPr>
        <w:tab/>
        <w:t>โดยใช้เปลหาม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1798A" w:rsidRPr="008F5CA2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FF33CC"/>
          <w:sz w:val="36"/>
          <w:szCs w:val="36"/>
        </w:rPr>
      </w:pPr>
      <w:r w:rsidRPr="008F5CA2">
        <w:rPr>
          <w:rFonts w:ascii="Angsana New" w:hAnsi="Angsana New" w:cs="Angsana New"/>
          <w:b/>
          <w:bCs/>
          <w:color w:val="FF33CC"/>
          <w:sz w:val="36"/>
          <w:szCs w:val="36"/>
          <w:cs/>
        </w:rPr>
        <w:t>การปฐมพยาบาล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การปฐมพยาบาล หมายถึง การให้ความช่วยเหลือผู้ป่วยหรือผู้บาดเจ็บ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>ณ สถานที่เกิดเหตุ โดยใช้อุปกรณ์เท่าที่จะหาได้ในขณะนั้น ก่อนที่ผู้บาดเจ็บจะได้รับการดูแลรักษาจากบุคลากรทางการแพทย์ หรือส่งต่อไปยังโรงพยาบาล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F5CA2" w:rsidRDefault="0081798A" w:rsidP="0081798A">
      <w:pPr>
        <w:spacing w:after="0" w:line="240" w:lineRule="auto"/>
        <w:rPr>
          <w:rFonts w:ascii="Angsana New" w:hAnsi="Angsana New" w:cs="Angsana New" w:hint="cs"/>
          <w:b/>
          <w:bCs/>
          <w:color w:val="FF33CC"/>
          <w:sz w:val="36"/>
          <w:szCs w:val="36"/>
          <w:cs/>
        </w:rPr>
      </w:pPr>
      <w:r w:rsidRPr="008F5CA2">
        <w:rPr>
          <w:rFonts w:ascii="Angsana New" w:hAnsi="Angsana New" w:cs="Angsana New"/>
          <w:b/>
          <w:bCs/>
          <w:color w:val="FF33CC"/>
          <w:sz w:val="36"/>
          <w:szCs w:val="36"/>
          <w:cs/>
        </w:rPr>
        <w:t>การปฐมพยาบาลมีวัตถุประสงค์ที่สำคัญคือ</w:t>
      </w:r>
      <w:bookmarkStart w:id="0" w:name="_GoBack"/>
      <w:bookmarkEnd w:id="0"/>
    </w:p>
    <w:p w:rsidR="0081798A" w:rsidRPr="0081798A" w:rsidRDefault="0081798A" w:rsidP="008F5CA2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1. </w:t>
      </w:r>
      <w:r w:rsidRPr="0081798A">
        <w:rPr>
          <w:rFonts w:ascii="Angsana New" w:hAnsi="Angsana New" w:cs="Angsana New"/>
          <w:sz w:val="32"/>
          <w:szCs w:val="32"/>
          <w:cs/>
        </w:rPr>
        <w:t>เพื่อช่วยชีวิต</w:t>
      </w:r>
    </w:p>
    <w:p w:rsidR="0081798A" w:rsidRPr="0081798A" w:rsidRDefault="0081798A" w:rsidP="008F5CA2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>เพื่อเป็นการลดความรุนแรงของการบาดเจ็บหรือการเจ็บป่วย</w:t>
      </w:r>
    </w:p>
    <w:p w:rsidR="0081798A" w:rsidRPr="0081798A" w:rsidRDefault="0081798A" w:rsidP="008F5CA2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>เพื่อทำให้บรรเทาความเจ็บปวดทรมาน และช่วยให้กลับสู่สภาพเดิมโดยเร็ว</w:t>
      </w:r>
    </w:p>
    <w:p w:rsidR="0081798A" w:rsidRPr="0081798A" w:rsidRDefault="0081798A" w:rsidP="008F5CA2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4. </w:t>
      </w:r>
      <w:r w:rsidRPr="0081798A">
        <w:rPr>
          <w:rFonts w:ascii="Angsana New" w:hAnsi="Angsana New" w:cs="Angsana New"/>
          <w:sz w:val="32"/>
          <w:szCs w:val="32"/>
          <w:cs/>
        </w:rPr>
        <w:t>เพื่อป้องกันความพิการที่จะเกิดขึ้นตามมาภายหลังการปฐมพยาบาลแบบต่าง ๆ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F5CA2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8F5CA2">
        <w:rPr>
          <w:rFonts w:ascii="Angsana New" w:hAnsi="Angsana New" w:cs="Angsana New"/>
          <w:color w:val="0070C0"/>
          <w:sz w:val="36"/>
          <w:szCs w:val="36"/>
        </w:rPr>
        <w:t xml:space="preserve"> </w:t>
      </w:r>
      <w:r w:rsidRPr="008F5CA2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 xml:space="preserve">การใช้ผ้าสามเหลี่ยม ( </w:t>
      </w:r>
      <w:r w:rsidRPr="008F5CA2">
        <w:rPr>
          <w:rFonts w:ascii="Angsana New" w:hAnsi="Angsana New" w:cs="Angsana New"/>
          <w:b/>
          <w:bCs/>
          <w:color w:val="0070C0"/>
          <w:sz w:val="36"/>
          <w:szCs w:val="36"/>
        </w:rPr>
        <w:t>Triangular bandages)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การใช้ผ้าสามเหลี่ยม เมื่อมีบาดแผลต้องใช้ผ้าพันแผล ซึ่งขณะนั้นมีผ้าสามเหลี่ยม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>สามารถใช้ผ้าสามเหลี่ยมแทนผ้าพันแผลได้ โดยพับเก็บมุมให้เรียบร้อย และก่อนพันแผลต้องพับผ้าสามเหลี่ยมใ</w:t>
      </w:r>
      <w:r>
        <w:rPr>
          <w:rFonts w:ascii="Angsana New" w:hAnsi="Angsana New" w:cs="Angsana New"/>
          <w:sz w:val="32"/>
          <w:szCs w:val="32"/>
          <w:cs/>
        </w:rPr>
        <w:t>ห้มีขนาดเหมาะสมกับบาดแผล และอวั</w:t>
      </w:r>
      <w:r w:rsidRPr="0081798A">
        <w:rPr>
          <w:rFonts w:ascii="Angsana New" w:hAnsi="Angsana New" w:cs="Angsana New"/>
          <w:sz w:val="32"/>
          <w:szCs w:val="32"/>
          <w:cs/>
        </w:rPr>
        <w:t>ยวะ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b/>
          <w:bCs/>
          <w:color w:val="0070C0"/>
          <w:sz w:val="36"/>
          <w:szCs w:val="36"/>
        </w:rPr>
        <w:tab/>
      </w:r>
      <w:r w:rsidRPr="0081798A">
        <w:rPr>
          <w:rFonts w:ascii="Angsana New" w:hAnsi="Angsana New" w:cs="Angsana New"/>
          <w:b/>
          <w:bCs/>
          <w:color w:val="0070C0"/>
          <w:sz w:val="36"/>
          <w:szCs w:val="36"/>
        </w:rPr>
        <w:t xml:space="preserve"> 1. </w:t>
      </w:r>
      <w:r w:rsidRPr="0081798A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การคล้องแขน (</w:t>
      </w:r>
      <w:r w:rsidRPr="0081798A">
        <w:rPr>
          <w:rFonts w:ascii="Angsana New" w:hAnsi="Angsana New" w:cs="Angsana New"/>
          <w:b/>
          <w:bCs/>
          <w:color w:val="0070C0"/>
          <w:sz w:val="36"/>
          <w:szCs w:val="36"/>
        </w:rPr>
        <w:t>Arm sling)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ในกรณีที่มีกระดูกต้นแขนหัก หรือกระดูกปลายแขนหัก เมื่อตกแต่งบาดแผลและเข้าเฝือกชั่วคราวเรียบร้อยแล้ว จะคล้องด้วยผ้าสามเหลี่ยมตามลำดับดังนี้</w:t>
      </w:r>
    </w:p>
    <w:p w:rsidR="0081798A" w:rsidRPr="0081798A" w:rsidRDefault="0081798A" w:rsidP="0081798A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วางผ้าสามเหลี่ยมให้มุมยอดของสามเหลี่ยมอยู่ใต้ข้อศอกข้างที่เจ็บให้ชายผ้าด้านพบพาดไปที่ไหล่อีกข้างหนึ่ง</w:t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1CF506" wp14:editId="13F0993C">
            <wp:simplePos x="0" y="0"/>
            <wp:positionH relativeFrom="column">
              <wp:posOffset>2085975</wp:posOffset>
            </wp:positionH>
            <wp:positionV relativeFrom="paragraph">
              <wp:posOffset>151130</wp:posOffset>
            </wp:positionV>
            <wp:extent cx="1905000" cy="2019300"/>
            <wp:effectExtent l="0" t="0" r="0" b="0"/>
            <wp:wrapNone/>
            <wp:docPr id="1" name="Picture 1" descr="http://krusathien.bmk2.net/payaban/images_payaban/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usathien.bmk2.net/payaban/images_payaban/arm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pStyle w:val="ListParagraph"/>
        <w:numPr>
          <w:ilvl w:val="1"/>
          <w:numId w:val="1"/>
        </w:num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จับชายผ้าด้านล่างตลบกลับขึ้นข้างบน ให้ชายผ้าพาดไปที่ไหล่ข้างเดียวกับแขนข้างที่เจ็บ</w:t>
      </w:r>
    </w:p>
    <w:p w:rsid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2540</wp:posOffset>
            </wp:positionV>
            <wp:extent cx="1905000" cy="2019300"/>
            <wp:effectExtent l="0" t="0" r="0" b="0"/>
            <wp:wrapNone/>
            <wp:docPr id="2" name="Picture 2" descr="http://krusathien.bmk2.net/payaban/images_payaban/ar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rusathien.bmk2.net/payaban/images_payaban/arm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ind w:right="-330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ผูกชายทั้งสองให้ปมอยู่ตรงร่องเหนือกระดูกไหปลาร้า</w:t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64E8E9A" wp14:editId="1EC19240">
            <wp:simplePos x="0" y="0"/>
            <wp:positionH relativeFrom="column">
              <wp:posOffset>1790700</wp:posOffset>
            </wp:positionH>
            <wp:positionV relativeFrom="paragraph">
              <wp:posOffset>48895</wp:posOffset>
            </wp:positionV>
            <wp:extent cx="1905000" cy="2143125"/>
            <wp:effectExtent l="0" t="0" r="0" b="9525"/>
            <wp:wrapNone/>
            <wp:docPr id="3" name="Picture 3" descr="http://krusathien.bmk2.net/payaban/images_payaban/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rusathien.bmk2.net/payaban/images_payaban/arm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>1.4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เก็บมุมสามเหลี่ยมโดยใช้เข็มกลัดติดให้เรียบร้อย</w:t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A8B678" wp14:editId="536CD948">
            <wp:simplePos x="0" y="0"/>
            <wp:positionH relativeFrom="column">
              <wp:posOffset>1733550</wp:posOffset>
            </wp:positionH>
            <wp:positionV relativeFrom="paragraph">
              <wp:posOffset>45085</wp:posOffset>
            </wp:positionV>
            <wp:extent cx="1905000" cy="1647825"/>
            <wp:effectExtent l="0" t="0" r="0" b="9525"/>
            <wp:wrapNone/>
            <wp:docPr id="4" name="Picture 4" descr="http://krusathien.bmk2.net/payaban/images_payaban/ar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rusathien.bmk2.net/payaban/images_payaban/arm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81798A">
        <w:rPr>
          <w:rFonts w:ascii="Angsana New" w:hAnsi="Angsana New" w:cs="Angsana New"/>
          <w:b/>
          <w:bCs/>
          <w:color w:val="0070C0"/>
          <w:sz w:val="36"/>
          <w:szCs w:val="36"/>
        </w:rPr>
        <w:lastRenderedPageBreak/>
        <w:t xml:space="preserve"> </w:t>
      </w:r>
      <w:r w:rsidRPr="0081798A">
        <w:rPr>
          <w:rFonts w:ascii="Angsana New" w:hAnsi="Angsana New" w:cs="Angsana New"/>
          <w:b/>
          <w:bCs/>
          <w:color w:val="0070C0"/>
          <w:sz w:val="36"/>
          <w:szCs w:val="36"/>
        </w:rPr>
        <w:tab/>
      </w:r>
      <w:r w:rsidRPr="0081798A">
        <w:rPr>
          <w:rFonts w:ascii="Angsana New" w:hAnsi="Angsana New" w:cs="Angsana New"/>
          <w:b/>
          <w:bCs/>
          <w:color w:val="0070C0"/>
          <w:sz w:val="36"/>
          <w:szCs w:val="36"/>
        </w:rPr>
        <w:t xml:space="preserve">2. </w:t>
      </w:r>
      <w:r w:rsidRPr="0081798A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การพันมือ ใช้กรณีที่มีบาดแผลที่มือ ทำตามลำดับดังนี้</w:t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 </w:t>
      </w:r>
      <w:r w:rsidRPr="0081798A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</w:rPr>
        <w:t>2.1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วางมือที่บาดเจ็บลงบนผ้าสามเหลี่ยม จับมุมยอดของผ้าสามเหลี่ยมลงมาด้านฐานจรดบริเวณข้อมือ</w:t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7EDAD9" wp14:editId="5B9EA93F">
            <wp:simplePos x="0" y="0"/>
            <wp:positionH relativeFrom="column">
              <wp:posOffset>1294765</wp:posOffset>
            </wp:positionH>
            <wp:positionV relativeFrom="paragraph">
              <wp:posOffset>57785</wp:posOffset>
            </wp:positionV>
            <wp:extent cx="2992367" cy="1352550"/>
            <wp:effectExtent l="0" t="0" r="0" b="0"/>
            <wp:wrapNone/>
            <wp:docPr id="5" name="Picture 5" descr="http://krusathien.bmk2.net/payaban/images_payaban/ha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rusathien.bmk2.net/payaban/images_payaban/hand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67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6F0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5566F0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>2.2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ห่อมือโดยจับชายผ้าทั้งด้านซ้ายและขวาไขว้กัน</w:t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</w:rPr>
        <w:t>2.3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ผูกเงื่อนพิรอดบริเวณข้อมือกลับสู่ข้างบน</w:t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2BC7959" wp14:editId="6388186E">
            <wp:simplePos x="0" y="0"/>
            <wp:positionH relativeFrom="column">
              <wp:posOffset>962025</wp:posOffset>
            </wp:positionH>
            <wp:positionV relativeFrom="paragraph">
              <wp:posOffset>225425</wp:posOffset>
            </wp:positionV>
            <wp:extent cx="3486150" cy="1552575"/>
            <wp:effectExtent l="0" t="0" r="0" b="9525"/>
            <wp:wrapNone/>
            <wp:docPr id="6" name="Picture 6" descr="http://krusathien.bmk2.net/payaban/images_payaban/han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rusathien.bmk2.net/payaban/images_payaban/hand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81798A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แผลงูพิษกัด</w:t>
      </w:r>
    </w:p>
    <w:p w:rsidR="0081798A" w:rsidRDefault="0081798A" w:rsidP="008F5CA2">
      <w:pPr>
        <w:spacing w:after="0" w:line="240" w:lineRule="auto"/>
        <w:ind w:right="-188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1. </w:t>
      </w:r>
      <w:r w:rsidRPr="0081798A">
        <w:rPr>
          <w:rFonts w:ascii="Angsana New" w:hAnsi="Angsana New" w:cs="Angsana New"/>
          <w:sz w:val="32"/>
          <w:szCs w:val="32"/>
          <w:cs/>
        </w:rPr>
        <w:t>ดูรอยแผล ถ้างูไม่มีพิษแผลจะเป็นรอยถลอก ให้ทำแผลแบบ แผลถลอก</w:t>
      </w:r>
      <w:r w:rsidR="005566F0">
        <w:rPr>
          <w:noProof/>
        </w:rPr>
        <w:drawing>
          <wp:anchor distT="0" distB="0" distL="114300" distR="114300" simplePos="0" relativeHeight="251664384" behindDoc="1" locked="0" layoutInCell="1" allowOverlap="1" wp14:anchorId="2F9DCD16" wp14:editId="53D188CD">
            <wp:simplePos x="0" y="0"/>
            <wp:positionH relativeFrom="column">
              <wp:posOffset>409575</wp:posOffset>
            </wp:positionH>
            <wp:positionV relativeFrom="paragraph">
              <wp:posOffset>415925</wp:posOffset>
            </wp:positionV>
            <wp:extent cx="2162175" cy="1200150"/>
            <wp:effectExtent l="0" t="0" r="9525" b="0"/>
            <wp:wrapNone/>
            <wp:docPr id="7" name="Picture 7" descr="http://krusathien.bmk2.net/payaban/images_payaban/sna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rusathien.bmk2.net/payaban/images_payaban/snak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98A">
        <w:rPr>
          <w:rFonts w:ascii="Angsana New" w:hAnsi="Angsana New" w:cs="Angsana New"/>
          <w:sz w:val="32"/>
          <w:szCs w:val="32"/>
          <w:cs/>
        </w:rPr>
        <w:t xml:space="preserve">แล้วถ้าแผลไม่ลุกลามหรือไม่มีอาการอื่น ไม่ต้องไปหาหมอ แผลจะหายเอง ถ้างูมีพิษจะมีรอยเขี้ยว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หรือ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จุด ให้รักษาตามข้อ </w:t>
      </w:r>
      <w:r w:rsidRPr="0081798A">
        <w:rPr>
          <w:rFonts w:ascii="Angsana New" w:hAnsi="Angsana New" w:cs="Angsana New"/>
          <w:sz w:val="32"/>
          <w:szCs w:val="32"/>
        </w:rPr>
        <w:t>2-7</w:t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1798A" w:rsidRPr="0081798A" w:rsidRDefault="0081798A" w:rsidP="005566F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2. </w:t>
      </w:r>
      <w:r w:rsidRPr="0081798A">
        <w:rPr>
          <w:rFonts w:ascii="Angsana New" w:hAnsi="Angsana New" w:cs="Angsana New"/>
          <w:sz w:val="32"/>
          <w:szCs w:val="32"/>
          <w:cs/>
        </w:rPr>
        <w:t>พูดปลอบใจอย่าให้กลัวหรือตกใจ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ให้นอนนิ่งๆ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ถ้าจำเป็นให้เคลื่อนไหวน้อยที่สุด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>ห้ามให้ดื่มเหล้า ยาดองเหล้า หรือยากล่อมประสาท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4. </w:t>
      </w:r>
      <w:r w:rsidRPr="0081798A">
        <w:rPr>
          <w:rFonts w:ascii="Angsana New" w:hAnsi="Angsana New" w:cs="Angsana New"/>
          <w:sz w:val="32"/>
          <w:szCs w:val="32"/>
          <w:cs/>
        </w:rPr>
        <w:t>ห้ามใช้มีดกรีดปากแผล ห้ามบีบเค้นบริเวณแผล เพราะจะทำให้แผลช้ำ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สกปรก และทำให้พิษกระจายเร็วขึ้น.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5. </w:t>
      </w:r>
      <w:r w:rsidRPr="0081798A">
        <w:rPr>
          <w:rFonts w:ascii="Angsana New" w:hAnsi="Angsana New" w:cs="Angsana New"/>
          <w:sz w:val="32"/>
          <w:szCs w:val="32"/>
          <w:cs/>
        </w:rPr>
        <w:t>ห้ามขันชะเนาะรัดแขนหรือขา เพราะจะเกิดอันตรายมากขึ้น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6. </w:t>
      </w:r>
      <w:r w:rsidRPr="0081798A">
        <w:rPr>
          <w:rFonts w:ascii="Angsana New" w:hAnsi="Angsana New" w:cs="Angsana New"/>
          <w:sz w:val="32"/>
          <w:szCs w:val="32"/>
          <w:cs/>
        </w:rPr>
        <w:t>รีบพาไปหาหมอ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ถ้าเป็นไปได้ควรนำซากงูที่กัดไปด้วย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7. </w:t>
      </w:r>
      <w:r w:rsidRPr="0081798A">
        <w:rPr>
          <w:rFonts w:ascii="Angsana New" w:hAnsi="Angsana New" w:cs="Angsana New"/>
          <w:sz w:val="32"/>
          <w:szCs w:val="32"/>
          <w:cs/>
        </w:rPr>
        <w:t>ถ้าหยุดหายใจ ให้ เป่าปากช่วยหายใจ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lastRenderedPageBreak/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ผงเข้าตา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ห้ามขยี้ตา 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รีบลืมตาในน้ำสะอาด 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และกลอกตาไปมาหรือเทน้ำให้ไหลผ่านตา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ที่ถ่างหนังตาไว้ ถ้ายังไม่ออก ให้คนช่วยใช้มุมผ้าเช็ดหน้าที่สะอาดเขี่ยผงออกถ้าไม่ออก ควรรีบไปหาหมอ</w:t>
      </w:r>
    </w:p>
    <w:p w:rsidR="0081798A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566F0">
        <w:rPr>
          <w:rFonts w:ascii="Angsana New" w:hAnsi="Angsana New" w:cs="Angsana New"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201930</wp:posOffset>
            </wp:positionV>
            <wp:extent cx="1619250" cy="1752600"/>
            <wp:effectExtent l="0" t="0" r="0" b="0"/>
            <wp:wrapNone/>
            <wp:docPr id="8" name="Picture 8" descr="http://krusathien.bmk2.net/payaban/images_payaban/ey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rusathien.bmk2.net/payaban/images_payaban/eye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บาดแผล</w:t>
      </w:r>
    </w:p>
    <w:p w:rsidR="0081798A" w:rsidRPr="0081798A" w:rsidRDefault="0081798A" w:rsidP="005566F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แผลตื้นหรือแผลมีดบาด (เลือดออกไม่มาก)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="005566F0">
        <w:rPr>
          <w:rFonts w:ascii="Angsana New" w:hAnsi="Angsana New" w:cs="Angsana New"/>
          <w:sz w:val="32"/>
          <w:szCs w:val="32"/>
        </w:rPr>
        <w:tab/>
      </w:r>
      <w:r w:rsidR="005566F0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</w:rPr>
        <w:t xml:space="preserve">1. </w:t>
      </w:r>
      <w:r w:rsidRPr="0081798A">
        <w:rPr>
          <w:rFonts w:ascii="Angsana New" w:hAnsi="Angsana New" w:cs="Angsana New"/>
          <w:sz w:val="32"/>
          <w:szCs w:val="32"/>
          <w:cs/>
        </w:rPr>
        <w:t>บีบให้เลือดชะเอาสิ่งสกปรกออกมาบ้าง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5566F0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</w:rPr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>ถ้ามีฝุ่นผงหรือสกปรก ต้องล้างออกด้วยน้ำสุกกับสบู่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5566F0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</w:rPr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>ใส่ ทิงเจอร์ใส่แผลสด หรือ น้ำยาโพวิโดนไอโอดีน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5566F0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</w:rPr>
        <w:t xml:space="preserve">4. </w:t>
      </w:r>
      <w:r w:rsidRPr="0081798A">
        <w:rPr>
          <w:rFonts w:ascii="Angsana New" w:hAnsi="Angsana New" w:cs="Angsana New"/>
          <w:sz w:val="32"/>
          <w:szCs w:val="32"/>
          <w:cs/>
        </w:rPr>
        <w:t>พันรัดให้ขอบแผลติดกัน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5566F0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</w:rPr>
        <w:t xml:space="preserve">5.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ควรทำความสะอาดแผลและเปลี่ยนผ้ากอซวันละ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ครั้ง จนกว่าแผลจะหาย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ความดันต่ำ หน้ามืด เวียนศีรษะ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 1. </w:t>
      </w:r>
      <w:r w:rsidRPr="0081798A">
        <w:rPr>
          <w:rFonts w:ascii="Angsana New" w:hAnsi="Angsana New" w:cs="Angsana New"/>
          <w:sz w:val="32"/>
          <w:szCs w:val="32"/>
          <w:cs/>
        </w:rPr>
        <w:t>ถ้ามีอาการเจ็บหน้าอกรุนแรง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ปวดท้องหรืออาเจียนรุนแรง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ถ่ายอุจจาระดำ</w:t>
      </w:r>
      <w:r w:rsidRPr="0081798A">
        <w:rPr>
          <w:rFonts w:ascii="Angsana New" w:hAnsi="Angsana New" w:cs="Angsana New"/>
          <w:sz w:val="32"/>
          <w:szCs w:val="32"/>
        </w:rPr>
        <w:t>,</w:t>
      </w:r>
      <w:r w:rsidRPr="0081798A">
        <w:rPr>
          <w:rFonts w:ascii="Angsana New" w:hAnsi="Angsana New" w:cs="Angsana New"/>
          <w:sz w:val="32"/>
          <w:szCs w:val="32"/>
          <w:cs/>
        </w:rPr>
        <w:t>ใจหวิวใจสั่น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ชีพจรเต้นเร็ว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เหงื่อแตกท่วมตัว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หรือลุกนั่งมีอาการเป็นลม ต้องไปหาหมอโดยเร็ว.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8F5CA2">
        <w:rPr>
          <w:rFonts w:ascii="Angsana New" w:hAnsi="Angsana New" w:cs="Angsana New"/>
          <w:sz w:val="32"/>
          <w:szCs w:val="32"/>
        </w:rPr>
        <w:t xml:space="preserve">  </w:t>
      </w:r>
      <w:r w:rsidRPr="0081798A">
        <w:rPr>
          <w:rFonts w:ascii="Angsana New" w:hAnsi="Angsana New" w:cs="Angsana New"/>
          <w:sz w:val="32"/>
          <w:szCs w:val="32"/>
        </w:rPr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ถ้าไม่มีอาการในข้อ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ให้ปฏิบัติดังนี้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     2.1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ให้นอนลงสักครู่ แล้วลุกขึ้นใหม่โดยลุกช้าๆ อย่าลุกพรวดพราด เช่น ค่อยๆลุกจากท่านอน เป็นท่านั่ง แล้วนั่งพักสักครู่ ขยับและเกร็งขาหลายๆ ครั้ง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แล้วค่อย ๆ ลุกขึ้นยืน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ยืนนิ่งอยู่ สักครู่ แล้วจึงค่อยเดิน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     2.2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ถ้ายังมีอาการให้กินยาหอม หรือกดจุด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>ถ้าเป็น ๆ หาย ๆ เรื้อรัง ควรไปหาหมอเพื่อตรวจหาสาเหตุ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. </w:t>
      </w:r>
      <w:r w:rsidRPr="0081798A">
        <w:rPr>
          <w:rFonts w:ascii="Angsana New" w:hAnsi="Angsana New" w:cs="Angsana New"/>
          <w:sz w:val="32"/>
          <w:szCs w:val="32"/>
          <w:cs/>
        </w:rPr>
        <w:t>ถ้ามีอาการวิงเวียน เห็นบ้านหมุน ดูเรื่อง วิงเวียน เห็นบ้านหมุน</w:t>
      </w:r>
      <w:r w:rsidR="008F5CA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1798A">
        <w:rPr>
          <w:rFonts w:ascii="Angsana New" w:hAnsi="Angsana New" w:cs="Angsana New"/>
          <w:sz w:val="32"/>
          <w:szCs w:val="32"/>
          <w:cs/>
        </w:rPr>
        <w:t>การป้องกัน ให้ออกกำลังกายเพิ่มขึ้นทีละน้อย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นอนหลับพักผ่อนให้เพียงพอ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และดื่มน้ำมาก ๆ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lastRenderedPageBreak/>
        <w:t>สุนัขกัด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1. </w:t>
      </w:r>
      <w:r w:rsidRPr="0081798A">
        <w:rPr>
          <w:rFonts w:ascii="Angsana New" w:hAnsi="Angsana New" w:cs="Angsana New"/>
          <w:sz w:val="32"/>
          <w:szCs w:val="32"/>
          <w:cs/>
        </w:rPr>
        <w:t>ให้รีบทำแผลทันที โดยล้างแผลด้วยน้ำสะอาด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ฟอกสบู่หลายๆ ครั้ง</w:t>
      </w:r>
      <w:r w:rsidRPr="0081798A">
        <w:rPr>
          <w:rFonts w:ascii="Angsana New" w:hAnsi="Angsana New" w:cs="Angsana New"/>
          <w:sz w:val="32"/>
          <w:szCs w:val="32"/>
        </w:rPr>
        <w:t>,</w:t>
      </w:r>
      <w:r w:rsidRPr="0081798A">
        <w:rPr>
          <w:rFonts w:ascii="Angsana New" w:hAnsi="Angsana New" w:cs="Angsana New"/>
          <w:sz w:val="32"/>
          <w:szCs w:val="32"/>
          <w:cs/>
        </w:rPr>
        <w:t>แล้วชะแผลด้วย แอลกอฮอล์ หรือ ทิงเจอร์ใส่แผลสด หรือ น้ำยาโพวิโดนไอโอดีน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>รีบพาไปหาหมอ เพื่อพิจารณาฉีดยาป้องกันบาดทะยัก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ฉีดยาป้องกันโรคกลัวน้ำและใช้ ยาปฏิชีวนะ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การห้ามเลือด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ถ้าบาดแผลเล็ก กดปากแผลด้วยผ้าสะอาด แล้วพันให้แน่น</w:t>
      </w:r>
    </w:p>
    <w:p w:rsidR="0081798A" w:rsidRPr="005566F0" w:rsidRDefault="005566F0" w:rsidP="0081798A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-1270</wp:posOffset>
            </wp:positionV>
            <wp:extent cx="1751663" cy="752475"/>
            <wp:effectExtent l="0" t="0" r="1270" b="0"/>
            <wp:wrapNone/>
            <wp:docPr id="9" name="Picture 9" descr="http://krusathien.bmk2.net/payaban/images_payaban/bloo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rusathien.bmk2.net/payaban/images_payaban/blood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63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5566F0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ถ้าบาดแผลใหญ่ เลือดออกพุ่ง ทำตามข้อ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แล้วเลือดยังไม่หยุด ใช้ผ้า เชือกหรือสายยางรัดเหนือแผล(ระหว่างบาดแผลกับหัวใจ) ให้แน่นพอที่เลือดหยุดไหลเท่านั้น โดยอวัยวะส่วนปลายไม่เขียวคล้ำ หรือถ้าเป็นเลือดพุ่งออกมาจากปลายหลอดเลือดที่ขาดอยู่ ให้ใช้ก้อนผ้าเล็กๆ กดลงตรงนั้นเลือดจะหยุดได้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>ยกส่วนที่มีเลือดออกให้สูงไว้</w:t>
      </w:r>
    </w:p>
    <w:p w:rsidR="0081798A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-3810</wp:posOffset>
            </wp:positionV>
            <wp:extent cx="1352550" cy="866775"/>
            <wp:effectExtent l="0" t="0" r="0" b="9525"/>
            <wp:wrapNone/>
            <wp:docPr id="10" name="Picture 10" descr="http://krusathien.bmk2.net/payaban/images_payaban/bloo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rusathien.bmk2.net/payaban/images_payaban/blood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5566F0" w:rsidP="0081798A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เป็นลม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1.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ถ้าเป็นลมหมดสติ และหยุดหายใจ 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หรือชัก 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หรือเป็นลมอัมพาต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>(</w:t>
      </w:r>
      <w:r w:rsidRPr="0081798A">
        <w:rPr>
          <w:rFonts w:ascii="Angsana New" w:hAnsi="Angsana New" w:cs="Angsana New"/>
          <w:sz w:val="32"/>
          <w:szCs w:val="32"/>
          <w:cs/>
        </w:rPr>
        <w:t>ส่วนหนึ่งส่วนใดของ ร่างกายอ่อนแรงทันที)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หรือเป็นลมแน่นอกหรือจุกอก จนหายใจไม่ออก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หรือมีอาการรุนแรง อื่น ต้องไปหาหมอโดยเร็ว.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>ถ้าเป็นลมหน้ามืด อาจหมดสติจนไม่รู้สึกตัวได้โดยก่อนเป็นลมหน้ามืดอาจใจหวิวใจสั่น หรือเวียนศีรษะแล้วหมดแรงฟุบตัวลงกับพื้น (มักจะไม่ล้มฟาด) - ให้นอนหงายลงกับพื้น ( ศีรษะไม่หนุนหมอน) แขนขาเหยียด ใช้หมอนหรือสิ่งอื่นรองขา และเท้าให้สูงกว่าลำตัว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คลายเสื้อผ้าให้หลวมออก เอาฟันปลอมและของในปากออก</w:t>
      </w:r>
    </w:p>
    <w:p w:rsidR="0081798A" w:rsidRPr="0081798A" w:rsidRDefault="0081798A" w:rsidP="005566F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พัดโบกลมให้ถูกหน้าและลำตัว ห้ามคนมุงดู.</w:t>
      </w:r>
    </w:p>
    <w:p w:rsidR="0081798A" w:rsidRPr="0081798A" w:rsidRDefault="0081798A" w:rsidP="005566F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ให้ดมยาหม่องหรือยาดมอื่นๆ หรือกดจุด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ใช้ผ้าชุบน้ำเย็นหรือน้ำอุ่นเช็ดหน้า และบีบนวดแขนขา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ถ้าไม่ดีขึ้นใน </w:t>
      </w:r>
      <w:r w:rsidRPr="0081798A">
        <w:rPr>
          <w:rFonts w:ascii="Angsana New" w:hAnsi="Angsana New" w:cs="Angsana New"/>
          <w:sz w:val="32"/>
          <w:szCs w:val="32"/>
        </w:rPr>
        <w:t>30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นาที ให้ไปหาหมอ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</w:p>
    <w:p w:rsidR="0081798A" w:rsidRPr="008F5CA2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FF33CC"/>
          <w:sz w:val="36"/>
          <w:szCs w:val="36"/>
        </w:rPr>
      </w:pPr>
      <w:r w:rsidRPr="008F5CA2">
        <w:rPr>
          <w:rFonts w:ascii="Angsana New" w:hAnsi="Angsana New" w:cs="Angsana New"/>
          <w:b/>
          <w:bCs/>
          <w:color w:val="FF33CC"/>
          <w:sz w:val="36"/>
          <w:szCs w:val="36"/>
          <w:cs/>
        </w:rPr>
        <w:lastRenderedPageBreak/>
        <w:t>การป้องกัน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รักษาสุขภาพให้แข็งแรง เช่น กินอาหารและนอนหลับพักผ่อนให้เพียงพอ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ออกกำลังกาย สม่ำเสมอ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หลีกเลี่ยงชนวนที่ทำให้เป็นลมหน้ามืด เช่น ที่แออัดอบอ้าว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>ถ้าเป็นลมแน่นท้อง เรอลมบ่อยๆ ผายลมบ่อยๆ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ดื่มน้ำร้อน ๆ หรือน้ำขิง/ข่า/กระชาย (อย่างใดอย่างหนึ่ง)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กินยาลดกรด ยาขับลม</w:t>
      </w:r>
    </w:p>
    <w:p w:rsidR="008F5CA2" w:rsidRPr="008F5CA2" w:rsidRDefault="008F5CA2" w:rsidP="008F5CA2">
      <w:pPr>
        <w:spacing w:after="0" w:line="240" w:lineRule="auto"/>
        <w:rPr>
          <w:rFonts w:ascii="Angsana New" w:hAnsi="Angsana New" w:cs="Angsana New"/>
          <w:b/>
          <w:bCs/>
          <w:color w:val="FF33CC"/>
          <w:sz w:val="36"/>
          <w:szCs w:val="36"/>
        </w:rPr>
      </w:pPr>
      <w:r w:rsidRPr="008F5CA2">
        <w:rPr>
          <w:rFonts w:ascii="Angsana New" w:hAnsi="Angsana New" w:cs="Angsana New"/>
          <w:b/>
          <w:bCs/>
          <w:color w:val="FF33CC"/>
          <w:sz w:val="36"/>
          <w:szCs w:val="36"/>
          <w:cs/>
        </w:rPr>
        <w:t>การป้องกัน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อย่ากินอาหารจนอิ่มมาก และหลีกเลี่ยงอาหารที่เกิดลมง่าย เช่น นม ถั่ว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อาหารที่ย่อยยาก อาหารค้างหรือเริ่มบูด เป็นต้น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พูดหรือร้องเพลงให้น้อยลง</w:t>
      </w:r>
    </w:p>
    <w:p w:rsidR="0081798A" w:rsidRPr="0081798A" w:rsidRDefault="0081798A" w:rsidP="005566F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จิบน้ำบ่อยๆ เพื่อไม่ให้กลืนลมโดยไม่รู้ตัว</w:t>
      </w:r>
    </w:p>
    <w:p w:rsidR="0081798A" w:rsidRPr="0081798A" w:rsidRDefault="0081798A" w:rsidP="005566F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>ผ่อนคลายความเครียดลง ดูเรื่องกังวล-เครียด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5566F0">
        <w:rPr>
          <w:rFonts w:ascii="Angsana New" w:hAnsi="Angsana New" w:cs="Angsana New"/>
          <w:b/>
          <w:bCs/>
          <w:color w:val="0070C0"/>
          <w:sz w:val="36"/>
          <w:szCs w:val="36"/>
        </w:rPr>
        <w:t xml:space="preserve"> </w:t>
      </w: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เลือดกำเดาไหล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1. </w:t>
      </w:r>
      <w:r w:rsidRPr="0081798A">
        <w:rPr>
          <w:rFonts w:ascii="Angsana New" w:hAnsi="Angsana New" w:cs="Angsana New"/>
          <w:sz w:val="32"/>
          <w:szCs w:val="32"/>
          <w:cs/>
        </w:rPr>
        <w:t>ให้นั่งนิ่งๆ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หงายศีรษะไปด้านหลัง พิงพนักหรือผนัง</w:t>
      </w:r>
      <w:r w:rsidRPr="0081798A">
        <w:rPr>
          <w:rFonts w:ascii="Angsana New" w:hAnsi="Angsana New" w:cs="Angsana New"/>
          <w:sz w:val="32"/>
          <w:szCs w:val="32"/>
        </w:rPr>
        <w:t>,</w:t>
      </w:r>
      <w:r w:rsidRPr="0081798A">
        <w:rPr>
          <w:rFonts w:ascii="Angsana New" w:hAnsi="Angsana New" w:cs="Angsana New"/>
          <w:sz w:val="32"/>
          <w:szCs w:val="32"/>
          <w:cs/>
        </w:rPr>
        <w:t>หรือนอนหนุนไหล่ให้สูงแล้วหงายศีรษะพิงหมอน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>ปลอบใจให้สงบใจ ให้หายใจยาวๆ (ยิ่งตื่นเต้นตกใจ เลือดยิ่งออกมาก)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ใช้นิ้วมือบีบจมูกทั้ง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ข้างให้แน่น โดยให้หายใจทางปากแทนหรือใช้ผ้าสะอาดม้วนอุดรูจมูกข้างนั้น หรือ กดจุด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4. </w:t>
      </w:r>
      <w:r w:rsidRPr="0081798A">
        <w:rPr>
          <w:rFonts w:ascii="Angsana New" w:hAnsi="Angsana New" w:cs="Angsana New"/>
          <w:sz w:val="32"/>
          <w:szCs w:val="32"/>
          <w:cs/>
        </w:rPr>
        <w:t>วางน้ำแข็งหรือผ้าเย็นบนสันจมูก หน้าผาก และใต้ขากรรไกร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5. </w:t>
      </w:r>
      <w:r w:rsidRPr="0081798A">
        <w:rPr>
          <w:rFonts w:ascii="Angsana New" w:hAnsi="Angsana New" w:cs="Angsana New"/>
          <w:sz w:val="32"/>
          <w:szCs w:val="32"/>
          <w:cs/>
        </w:rPr>
        <w:t>ถ้าเลือดไม่หยุด รีบพาไปโรงพยาบาล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6. </w:t>
      </w:r>
      <w:r w:rsidRPr="0081798A">
        <w:rPr>
          <w:rFonts w:ascii="Angsana New" w:hAnsi="Angsana New" w:cs="Angsana New"/>
          <w:sz w:val="32"/>
          <w:szCs w:val="32"/>
          <w:cs/>
        </w:rPr>
        <w:t>ถ้ามีเลือดกำเดาออกบ่อย ควรปรึกษาหมอ</w:t>
      </w:r>
      <w:r w:rsidRPr="0081798A">
        <w:rPr>
          <w:rFonts w:ascii="Angsana New" w:hAnsi="Angsana New" w:cs="Angsana New"/>
          <w:sz w:val="32"/>
          <w:szCs w:val="32"/>
        </w:rPr>
        <w:t xml:space="preserve">, </w:t>
      </w:r>
      <w:r w:rsidRPr="0081798A">
        <w:rPr>
          <w:rFonts w:ascii="Angsana New" w:hAnsi="Angsana New" w:cs="Angsana New"/>
          <w:sz w:val="32"/>
          <w:szCs w:val="32"/>
          <w:cs/>
        </w:rPr>
        <w:t>อาจเป็นความดันเลือดสูงหรือโรคอื่น ๆ ได้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5566F0">
        <w:rPr>
          <w:noProof/>
        </w:rPr>
        <w:drawing>
          <wp:inline distT="0" distB="0" distL="0" distR="0">
            <wp:extent cx="1352550" cy="1228725"/>
            <wp:effectExtent l="0" t="0" r="0" b="9525"/>
            <wp:docPr id="11" name="Picture 11" descr="http://krusathien.bmk2.net/payaban/images_payaban/n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rusathien.bmk2.net/payaban/images_payaban/nose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A2" w:rsidRDefault="008F5CA2">
      <w:pPr>
        <w:rPr>
          <w:rFonts w:ascii="Angsana New" w:hAnsi="Angsana New" w:cs="Angsana New"/>
          <w:b/>
          <w:bCs/>
          <w:color w:val="0070C0"/>
          <w:sz w:val="36"/>
          <w:szCs w:val="36"/>
          <w:cs/>
        </w:rPr>
      </w:pPr>
      <w:r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br w:type="page"/>
      </w: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lastRenderedPageBreak/>
        <w:t>การเคลื่อนย้ายผู้ป่วย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>การเคลื่อนย้ายผู้ป่วยโดยผู้ช่วยเหลือสองคน</w:t>
      </w:r>
    </w:p>
    <w:p w:rsidR="0081798A" w:rsidRPr="0081798A" w:rsidRDefault="0081798A" w:rsidP="008F5CA2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  <w:cs/>
        </w:rPr>
        <w:t xml:space="preserve">วิธีที่ </w:t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</w:rPr>
        <w:t>1</w:t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  <w:cs/>
        </w:rPr>
        <w:t xml:space="preserve"> </w:t>
      </w:r>
      <w:r w:rsidRPr="008F5CA2">
        <w:rPr>
          <w:rFonts w:ascii="Angsana New" w:hAnsi="Angsana New" w:cs="Angsana New"/>
          <w:b/>
          <w:bCs/>
          <w:sz w:val="32"/>
          <w:szCs w:val="32"/>
          <w:cs/>
        </w:rPr>
        <w:t>อุ้ม</w:t>
      </w:r>
      <w:r w:rsidRPr="0081798A">
        <w:rPr>
          <w:rFonts w:ascii="Angsana New" w:hAnsi="Angsana New" w:cs="Angsana New"/>
          <w:sz w:val="32"/>
          <w:szCs w:val="32"/>
          <w:cs/>
        </w:rPr>
        <w:t>และยก เหมาะสำหรับผู้ป่วยรายในรายที่ไม่รู้สึกตัว แต่ไม่ควรใช้ในรายที่มีการบาดเจ็บของลำตัว หรือกระดูกหัก</w:t>
      </w:r>
    </w:p>
    <w:p w:rsid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566F0">
        <w:rPr>
          <w:rFonts w:ascii="Angsana New" w:hAnsi="Angsana New" w:cs="Angsana New"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3C60FBD8" wp14:editId="6FAA6F06">
            <wp:simplePos x="0" y="0"/>
            <wp:positionH relativeFrom="column">
              <wp:posOffset>390525</wp:posOffset>
            </wp:positionH>
            <wp:positionV relativeFrom="paragraph">
              <wp:posOffset>229235</wp:posOffset>
            </wp:positionV>
            <wp:extent cx="2276475" cy="2000250"/>
            <wp:effectExtent l="0" t="0" r="9525" b="0"/>
            <wp:wrapNone/>
            <wp:docPr id="12" name="Picture 12" descr="http://krusathien.bmk2.net/payaban/images_payaban/ya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rusathien.bmk2.net/payaban/images_payaban/yay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8A" w:rsidRPr="0081798A">
        <w:rPr>
          <w:rFonts w:ascii="Angsana New" w:hAnsi="Angsana New" w:cs="Angsana New"/>
          <w:sz w:val="32"/>
          <w:szCs w:val="32"/>
        </w:rPr>
        <w:t xml:space="preserve"> </w:t>
      </w:r>
      <w:r w:rsidR="0081798A"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5566F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ภาพการเคลื่อนย้ายผู้ป่วยด้วยวิธีอุ้มและยก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  <w:cs/>
        </w:rPr>
        <w:t xml:space="preserve">วิธีที่ </w:t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</w:rPr>
        <w:t>2</w:t>
      </w:r>
      <w:r w:rsidRPr="008F5CA2">
        <w:rPr>
          <w:rFonts w:ascii="Angsana New" w:hAnsi="Angsana New" w:cs="Angsana New"/>
          <w:color w:val="FF33CC"/>
          <w:sz w:val="32"/>
          <w:szCs w:val="32"/>
          <w:cs/>
        </w:rPr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>นั่งบนมือทั้งสี่ที่จับประสานกันเป็นแคร่ เหมาะสำหรับผู้ป่วยในรายที่ขาเจ็บ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แต่รู้สึกดีและสามารถใช้แขนทั้งสองข้างได้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วิธีเคลื่อนย้าย ผู้ช่วยเหลือทั้งสองคนใช้มือขวากำข้อมือซ้ายของตนเอง</w:t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ขณะเดียวกันก็ใช้มือซ้ายกำมือขวาซึ่งกันและกัน ให้ผู้ป่วยใช้แขนทั้งสองยันตัวขึ้นนั่งบนมือทั้งสี่ที่จับประสานกันเป็นแคร่ แขนทั้งสองของผู้ป่วยโอบคอผู้ช่วยเหลือ จากนั้นวางผู้ป่วยบนเข่าเป็นจังหวะที่หนึ่ง และอุ้มยืนเป็นจังหวะที่สอง แล้วจึงเดินไปพร้อมๆ กัน</w:t>
      </w:r>
    </w:p>
    <w:p w:rsidR="005566F0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5566F0">
        <w:rPr>
          <w:noProof/>
        </w:rPr>
        <w:drawing>
          <wp:inline distT="0" distB="0" distL="0" distR="0">
            <wp:extent cx="1714500" cy="1847850"/>
            <wp:effectExtent l="0" t="0" r="0" b="0"/>
            <wp:docPr id="13" name="Picture 13" descr="http://krusathien.bmk2.net/payaban/images_payaban/ha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rusathien.bmk2.net/payaban/images_payaban/ham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ภาพการเคลื่อนย้ายผู้ป่วยด้วยวิธีนั่งบนมือทั้งสี่ที่ประสานกันเป็นแคร่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5566F0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5566F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br w:type="page"/>
      </w:r>
    </w:p>
    <w:p w:rsidR="0081798A" w:rsidRPr="0081798A" w:rsidRDefault="0081798A" w:rsidP="008F5CA2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F5CA2">
        <w:rPr>
          <w:rFonts w:ascii="Angsana New" w:hAnsi="Angsana New" w:cs="Angsana New"/>
          <w:color w:val="FF33CC"/>
          <w:sz w:val="32"/>
          <w:szCs w:val="32"/>
          <w:cs/>
        </w:rPr>
        <w:lastRenderedPageBreak/>
        <w:t xml:space="preserve">วิธีที่ </w:t>
      </w:r>
      <w:r w:rsidRPr="008F5CA2">
        <w:rPr>
          <w:rFonts w:ascii="Angsana New" w:hAnsi="Angsana New" w:cs="Angsana New"/>
          <w:color w:val="FF33CC"/>
          <w:sz w:val="32"/>
          <w:szCs w:val="32"/>
        </w:rPr>
        <w:t>3</w:t>
      </w:r>
      <w:r w:rsidRPr="008F5CA2">
        <w:rPr>
          <w:rFonts w:ascii="Angsana New" w:hAnsi="Angsana New" w:cs="Angsana New"/>
          <w:color w:val="FF33CC"/>
          <w:sz w:val="32"/>
          <w:szCs w:val="32"/>
          <w:cs/>
        </w:rPr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>การพยุงเดิน วิธีนี้ใช้ในรายที่ไม่มีบาดแผลรุนแรง หรือกระดูกหัก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และผู้บาดเจ็บยังรู้สึกตัวดี</w:t>
      </w:r>
    </w:p>
    <w:p w:rsidR="0081798A" w:rsidRPr="0081798A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590E873" wp14:editId="43325B98">
            <wp:simplePos x="0" y="0"/>
            <wp:positionH relativeFrom="column">
              <wp:posOffset>581025</wp:posOffset>
            </wp:positionH>
            <wp:positionV relativeFrom="paragraph">
              <wp:posOffset>161925</wp:posOffset>
            </wp:positionV>
            <wp:extent cx="1428750" cy="2505075"/>
            <wp:effectExtent l="0" t="0" r="0" b="9525"/>
            <wp:wrapNone/>
            <wp:docPr id="15" name="Picture 15" descr="http://krusathien.bmk2.net/payaban/images_payaban/ha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rusathien.bmk2.net/payaban/images_payaban/ham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8A" w:rsidRPr="0081798A">
        <w:rPr>
          <w:rFonts w:ascii="Angsana New" w:hAnsi="Angsana New" w:cs="Angsana New"/>
          <w:sz w:val="32"/>
          <w:szCs w:val="32"/>
        </w:rPr>
        <w:t xml:space="preserve"> </w:t>
      </w:r>
      <w:r w:rsidR="0081798A"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5566F0" w:rsidRDefault="005566F0" w:rsidP="0081798A">
      <w:pPr>
        <w:spacing w:after="0" w:line="240" w:lineRule="auto"/>
        <w:rPr>
          <w:rFonts w:ascii="Angsana New" w:hAnsi="Angsana New" w:cs="Angsana New" w:hint="cs"/>
          <w:sz w:val="32"/>
          <w:szCs w:val="32"/>
        </w:rPr>
      </w:pPr>
    </w:p>
    <w:p w:rsidR="0081798A" w:rsidRPr="0081798A" w:rsidRDefault="0081798A" w:rsidP="005566F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การเคลื่อนย้ายผู้ป่วยด้วยวิธีพยุงเดิน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1798A" w:rsidRPr="005566F0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5566F0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การเคลื่อนย้ายผู้ป่วยโดยผู้ช่วยเหลือสามคน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  <w:cs/>
        </w:rPr>
        <w:t xml:space="preserve">วิธีที่ </w:t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</w:rPr>
        <w:t>1</w:t>
      </w:r>
      <w:r w:rsidRPr="008F5CA2">
        <w:rPr>
          <w:rFonts w:ascii="Angsana New" w:hAnsi="Angsana New" w:cs="Angsana New"/>
          <w:color w:val="FF33CC"/>
          <w:sz w:val="32"/>
          <w:szCs w:val="32"/>
          <w:cs/>
        </w:rPr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>อุ้มสามคนเรียง เหมาะสำหรับผู้ป่วยในรายที่ไม่รู้สึกตัว ต้องการอุ้มขึ้น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วางบนเตียงหรืออุ้มผ่านทางแคบ ๆ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วิธีเคลื่อนย้าย ผู้ช่วยเหลือทั้งสามคนคุกเข่าเรียงกันในท่าคุกเข่าข้างเดียว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ทุกคนสอดมือเข้าใต้ตัวผู้ป่วย และอุ้มพยุงไว้ตามส่วนต่าง ๆ ของร่างกายดังนี้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คนที่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สอดมือทั้งสองเข้าใต้ตัวผู้ป่วยตรงบริเวณคอและหลังส่วนบน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คนที่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สอดมือทั้งสองเข้าใต้ตัวผู้ป่วยตรงบริเวณหลังส่วนล่างและก้น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คนที่ </w:t>
      </w:r>
      <w:r w:rsidRPr="0081798A">
        <w:rPr>
          <w:rFonts w:ascii="Angsana New" w:hAnsi="Angsana New" w:cs="Angsana New"/>
          <w:sz w:val="32"/>
          <w:szCs w:val="32"/>
        </w:rPr>
        <w:t>3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สอดมือทั้งสองเข้าใต้ขา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ผู้ช่วยเหลือคนที่อ่อนแอที่สุดควรเป็นคนที่ </w:t>
      </w:r>
      <w:r w:rsidRPr="0081798A">
        <w:rPr>
          <w:rFonts w:ascii="Angsana New" w:hAnsi="Angsana New" w:cs="Angsana New"/>
          <w:sz w:val="32"/>
          <w:szCs w:val="32"/>
        </w:rPr>
        <w:t>3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เพราะรับน้ำหนักน้อยที่สุด</w:t>
      </w:r>
    </w:p>
    <w:p w:rsidR="0081798A" w:rsidRPr="0081798A" w:rsidRDefault="008F5CA2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3D4D9CD" wp14:editId="47B48356">
            <wp:simplePos x="0" y="0"/>
            <wp:positionH relativeFrom="column">
              <wp:posOffset>1219200</wp:posOffset>
            </wp:positionH>
            <wp:positionV relativeFrom="paragraph">
              <wp:posOffset>1202055</wp:posOffset>
            </wp:positionV>
            <wp:extent cx="1428750" cy="1905000"/>
            <wp:effectExtent l="0" t="0" r="0" b="0"/>
            <wp:wrapNone/>
            <wp:docPr id="14" name="Picture 14" descr="http://krusathien.bmk2.net/payaban/images_payaban/ham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rusathien.bmk2.net/payaban/images_payaban/ham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8A" w:rsidRPr="0081798A">
        <w:rPr>
          <w:rFonts w:ascii="Angsana New" w:hAnsi="Angsana New" w:cs="Angsana New"/>
          <w:sz w:val="32"/>
          <w:szCs w:val="32"/>
          <w:cs/>
        </w:rPr>
        <w:t>เมื่อจะยกผู้ป่วยผู้ช่วยเหลือทั้งสามคน จะต้องทำงานพร้อมๆ กัน โดยให้คนใดคนหนึ่งเป็นออกคำสั่ง ขั้นแรก ยกผู้ป่วยพร้อมกันและวางบนเข่า จากท่านี้เหมาะสำหรับจะยกผู้ป่วยขึ้นวางบนเปลฉุกเฉินหรือบนเตียง แต่ถ้าจะอุ้มเคลื่อนที่ผู้ช่วยเหลือทั้งสามคน จะต้องประคองตัวผู้ป่วยในท่านอนตะแคง และอุ้มยืน เมื่อจะเดินจะก้าวเดินไปทางด้านข้างพร้อมๆ กัน และถ้าจะวาง ผู้ป่วยให้ทำเหมือนเดิมทุกประการ คือ คุกเข่าลงก่อนและค่อย ๆ วางผู้ป่วยลง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F5CA2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F5CA2" w:rsidRDefault="008F5C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br w:type="page"/>
      </w:r>
    </w:p>
    <w:p w:rsidR="0081798A" w:rsidRPr="008F5CA2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8F5CA2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lastRenderedPageBreak/>
        <w:t>การเคลื่อนย้ายผู้ป่วยด้วยวิธีอุ้มสามคนเรียง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 </w:t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  <w:cs/>
        </w:rPr>
        <w:t xml:space="preserve">วิธีที่ </w:t>
      </w:r>
      <w:r w:rsidRPr="008F5CA2">
        <w:rPr>
          <w:rFonts w:ascii="Angsana New" w:hAnsi="Angsana New" w:cs="Angsana New"/>
          <w:b/>
          <w:bCs/>
          <w:color w:val="FF33CC"/>
          <w:sz w:val="32"/>
          <w:szCs w:val="32"/>
        </w:rPr>
        <w:t>2</w:t>
      </w:r>
      <w:r w:rsidRPr="008F5CA2">
        <w:rPr>
          <w:rFonts w:ascii="Angsana New" w:hAnsi="Angsana New" w:cs="Angsana New"/>
          <w:color w:val="FF33CC"/>
          <w:sz w:val="32"/>
          <w:szCs w:val="32"/>
          <w:cs/>
        </w:rPr>
        <w:t xml:space="preserve">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การใช้คน </w:t>
      </w:r>
      <w:r w:rsidRPr="0081798A">
        <w:rPr>
          <w:rFonts w:ascii="Angsana New" w:hAnsi="Angsana New" w:cs="Angsana New"/>
          <w:sz w:val="32"/>
          <w:szCs w:val="32"/>
        </w:rPr>
        <w:t>3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คน วิธีนี้ใช้ในรายที่ผู้บาดเจ็บนอนหงาย หรือ นอนคว่ำก็ได้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ให้คางของผู้บาดเจ็บยกสูงเพื่อเปิดทางเดินหายใจ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1.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ผู้ปฐมพยาบาล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คนคุกเข่าข้างลำตัวผู้บาดเจ็บข้างหนึ่ง อีกข้างหนึ่ง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 xml:space="preserve">ผู้ปฐมพยาบาลอีก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คน คุกเข่าข้างลำตัวผู้บาดเจ็บ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ผู้ปฐมพยาบาลคนที่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ประคองที่ศีรษะและไหล่ผู้บาดเจ็บ มืออีกข้างหนึ่ง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รองส่วนหลังผู้บาดเจ็บ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ผู้ปฐมพยาบาลคนที่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อยู่ตรงข้ามคนที่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ใช้แขนข้างหนึ่งรองหลังผู้บาดเจ็บเอามือไปจับมือคนที่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อีกมือหนึ่งรองใต้สะโพกผู้บาดเจ็บ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4.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ผู้ปฐมพยาบาลคนที่ </w:t>
      </w:r>
      <w:r w:rsidRPr="0081798A">
        <w:rPr>
          <w:rFonts w:ascii="Angsana New" w:hAnsi="Angsana New" w:cs="Angsana New"/>
          <w:sz w:val="32"/>
          <w:szCs w:val="32"/>
        </w:rPr>
        <w:t>3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มือหนึ่งอยู่ใต้ต้นขาเหนือมือคนที่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ที่รองใต้สะโพก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 xml:space="preserve">แล้วเอามือไปจับกับมือคนที่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ที่รองใต้สะโพกนั้น ส่วนมืออีกข้างหนึ่งรองที่ขาใต้เข่า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5.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มือคนที่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และคนที่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ควรจับกันอยู่ระหว่างกึ่งกลางลำตัวส่วนบนของผู้บาดเจ็บ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ผู้ปฐมพยาบาลจะต้องให้สัญญาณลุกขึ้นยืนพร้อม ๆ กัน</w:t>
      </w:r>
    </w:p>
    <w:p w:rsid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</w:p>
    <w:p w:rsidR="008F5CA2" w:rsidRDefault="008F5CA2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F5CA2">
        <w:rPr>
          <w:rFonts w:ascii="Angsana New" w:hAnsi="Angsana New" w:cs="Angsana New"/>
          <w:sz w:val="32"/>
          <w:szCs w:val="32"/>
        </w:rPr>
        <w:drawing>
          <wp:inline distT="0" distB="0" distL="0" distR="0">
            <wp:extent cx="1714500" cy="2619375"/>
            <wp:effectExtent l="0" t="0" r="0" b="9525"/>
            <wp:docPr id="16" name="Picture 16" descr="http://krusathien.bmk2.net/payaban/images_payaban/ham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krusathien.bmk2.net/payaban/images_payaban/ham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การเคลื่อนย้ายผู้ป่วยด้วยวิธีใช้คน </w:t>
      </w:r>
      <w:r w:rsidRPr="0081798A">
        <w:rPr>
          <w:rFonts w:ascii="Angsana New" w:hAnsi="Angsana New" w:cs="Angsana New"/>
          <w:sz w:val="32"/>
          <w:szCs w:val="32"/>
        </w:rPr>
        <w:t>3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คน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F5CA2" w:rsidRDefault="0081798A" w:rsidP="0081798A">
      <w:pPr>
        <w:spacing w:after="0" w:line="240" w:lineRule="auto"/>
        <w:rPr>
          <w:rFonts w:ascii="Angsana New" w:hAnsi="Angsana New" w:cs="Angsana New"/>
          <w:b/>
          <w:bCs/>
          <w:color w:val="0070C0"/>
          <w:sz w:val="36"/>
          <w:szCs w:val="36"/>
        </w:rPr>
      </w:pPr>
      <w:r w:rsidRPr="008F5CA2">
        <w:rPr>
          <w:rFonts w:ascii="Angsana New" w:hAnsi="Angsana New" w:cs="Angsana New"/>
          <w:b/>
          <w:bCs/>
          <w:color w:val="0070C0"/>
          <w:sz w:val="36"/>
          <w:szCs w:val="36"/>
          <w:cs/>
        </w:rPr>
        <w:t>การเคลื่อนย้ายผู้ป่วยโดยใช้เปลหาม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เปลหรือแคร่มีประโยชน์ในการเคลื่อนย้ายผู้ป่วย อาจทำได้ง่ายโดยดัดแปลงวัสดุ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การใช้เปลหามจะสะดวกมากแต่ยุ่งยากบ้างขณะที่จะอุ้มผู้ป่วยวางบนเปลหรืออุ้มออกจากเปล</w:t>
      </w:r>
    </w:p>
    <w:p w:rsidR="0081798A" w:rsidRPr="008F5CA2" w:rsidRDefault="008F5CA2" w:rsidP="0081798A">
      <w:pPr>
        <w:spacing w:after="0" w:line="240" w:lineRule="auto"/>
        <w:rPr>
          <w:rFonts w:ascii="Angsana New" w:hAnsi="Angsana New" w:cs="Angsana New"/>
          <w:b/>
          <w:bCs/>
          <w:color w:val="FF33CC"/>
          <w:sz w:val="36"/>
          <w:szCs w:val="36"/>
        </w:rPr>
      </w:pPr>
      <w:r w:rsidRPr="008F5CA2">
        <w:rPr>
          <w:rFonts w:ascii="Angsana New" w:hAnsi="Angsana New" w:cs="Angsana New"/>
          <w:b/>
          <w:bCs/>
          <w:color w:val="FF33CC"/>
          <w:sz w:val="36"/>
          <w:szCs w:val="36"/>
        </w:rPr>
        <w:t xml:space="preserve"> </w:t>
      </w:r>
      <w:r w:rsidR="0081798A" w:rsidRPr="008F5CA2">
        <w:rPr>
          <w:rFonts w:ascii="Angsana New" w:hAnsi="Angsana New" w:cs="Angsana New"/>
          <w:b/>
          <w:bCs/>
          <w:color w:val="FF33CC"/>
          <w:sz w:val="36"/>
          <w:szCs w:val="36"/>
          <w:cs/>
        </w:rPr>
        <w:t>วิธีการเคลื่อนย้าย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เริ่มต้นด้วยการอุ้มผู้ป่วยนอนราบบนเปล จากนั้นควรให้ผู้ช่วยเหลือคนหนึ่ง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เป็นคนออกคำสั่งให้ยกและหามเดิน เพื่อความพร้อมเพรียงและนุ่มนวล ถ้ามีผู้ช่วยเหลือสองคน คนหนึ่งหามทางด้านศีรษะ อีกคนหามทางด้านปลายเท้าและหันหน้าไปทางเดียวกัน ซึ่งหมายความว่าผู้ช่วยเหลือที่หาม</w:t>
      </w:r>
      <w:r w:rsidRPr="0081798A">
        <w:rPr>
          <w:rFonts w:ascii="Angsana New" w:hAnsi="Angsana New" w:cs="Angsana New"/>
          <w:sz w:val="32"/>
          <w:szCs w:val="32"/>
          <w:cs/>
        </w:rPr>
        <w:lastRenderedPageBreak/>
        <w:t xml:space="preserve">ทางด้านปลายเท้าจะเดินนำหน้า หากมีผู้ช่วยเหลือ </w:t>
      </w:r>
      <w:r w:rsidRPr="0081798A">
        <w:rPr>
          <w:rFonts w:ascii="Angsana New" w:hAnsi="Angsana New" w:cs="Angsana New"/>
          <w:sz w:val="32"/>
          <w:szCs w:val="32"/>
        </w:rPr>
        <w:t>4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คน ช่วยหาม อีก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คน จะช่วยหามทางด้านข้างของเปลและหันหน้าเดินไปทางเดียวกัน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8F5CA2">
        <w:rPr>
          <w:noProof/>
        </w:rPr>
        <w:drawing>
          <wp:inline distT="0" distB="0" distL="0" distR="0">
            <wp:extent cx="1905000" cy="1371600"/>
            <wp:effectExtent l="0" t="0" r="0" b="0"/>
            <wp:docPr id="17" name="Picture 17" descr="http://krusathien.bmk2.net/payaban/images_payaban/ham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krusathien.bmk2.net/payaban/images_payaban/ham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การเคลื่อนย้ายผู้ป่วยโดยใช้เปลหาม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วัสดุที่นำมาดัดแปลงทำเปลหาม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1. </w:t>
      </w:r>
      <w:r w:rsidRPr="0081798A">
        <w:rPr>
          <w:rFonts w:ascii="Angsana New" w:hAnsi="Angsana New" w:cs="Angsana New"/>
          <w:sz w:val="32"/>
          <w:szCs w:val="32"/>
          <w:cs/>
        </w:rPr>
        <w:t>บานประตูไม้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2. </w:t>
      </w:r>
      <w:r w:rsidRPr="0081798A">
        <w:rPr>
          <w:rFonts w:ascii="Angsana New" w:hAnsi="Angsana New" w:cs="Angsana New"/>
          <w:sz w:val="32"/>
          <w:szCs w:val="32"/>
          <w:cs/>
        </w:rPr>
        <w:t>ผ้าห่มและไม้ยาวสองอัน วิธีทำเปลผ้าห่ม ปูผ้าห่มลงบนพื้นใช้ไม้ยาวสองอัน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 xml:space="preserve">ยาวประมาณ </w:t>
      </w:r>
      <w:r w:rsidRPr="0081798A">
        <w:rPr>
          <w:rFonts w:ascii="Angsana New" w:hAnsi="Angsana New" w:cs="Angsana New"/>
          <w:sz w:val="32"/>
          <w:szCs w:val="32"/>
        </w:rPr>
        <w:t>2.20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เมตร</w:t>
      </w:r>
    </w:p>
    <w:p w:rsidR="0081798A" w:rsidRPr="0081798A" w:rsidRDefault="0081798A" w:rsidP="008F5CA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อันที่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สอดในผ้าห่มที่ได้พับไว้แล้ว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-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อันที่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วางบนผ้าห่ม โดยให้ห่างจากอันที่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ประมาณ </w:t>
      </w:r>
      <w:r w:rsidRPr="0081798A">
        <w:rPr>
          <w:rFonts w:ascii="Angsana New" w:hAnsi="Angsana New" w:cs="Angsana New"/>
          <w:sz w:val="32"/>
          <w:szCs w:val="32"/>
        </w:rPr>
        <w:t>60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ซม. จากนั้น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 xml:space="preserve">พับชายผ้าห่มทับไม้อันที่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และอันที่ </w:t>
      </w:r>
      <w:r w:rsidRPr="0081798A">
        <w:rPr>
          <w:rFonts w:ascii="Angsana New" w:hAnsi="Angsana New" w:cs="Angsana New"/>
          <w:sz w:val="32"/>
          <w:szCs w:val="32"/>
        </w:rPr>
        <w:t>1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ตามลำดับ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8F5CA2">
        <w:rPr>
          <w:noProof/>
        </w:rPr>
        <w:drawing>
          <wp:inline distT="0" distB="0" distL="0" distR="0">
            <wp:extent cx="1428750" cy="1000125"/>
            <wp:effectExtent l="0" t="0" r="0" b="9525"/>
            <wp:docPr id="18" name="Picture 18" descr="http://krusathien.bmk2.net/payaban/images_payaban/ham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krusathien.bmk2.net/payaban/images_payaban/ham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การใช้ผ้าห่มมาดัดแปลงทำเปลหามผู้ป่วย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3. 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เสื้อและไม้ยาว </w:t>
      </w:r>
      <w:r w:rsidRPr="0081798A">
        <w:rPr>
          <w:rFonts w:ascii="Angsana New" w:hAnsi="Angsana New" w:cs="Angsana New"/>
          <w:sz w:val="32"/>
          <w:szCs w:val="32"/>
        </w:rPr>
        <w:t>2</w:t>
      </w:r>
      <w:r w:rsidRPr="0081798A">
        <w:rPr>
          <w:rFonts w:ascii="Angsana New" w:hAnsi="Angsana New" w:cs="Angsana New"/>
          <w:sz w:val="32"/>
          <w:szCs w:val="32"/>
          <w:cs/>
        </w:rPr>
        <w:t xml:space="preserve"> อัน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นำเสื้อที่มีขนาดใหญ่พอๆกันมาสามตัว ติดกระดุมให้เรียบร้อย ถ้าไม่แน่ใจ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ว่ากระดุมจะแน่นพอให้ใช้เข็มกลัดซ่อนปลายช่วยด้วย แล้วสอดไม้สองอันเข้าไปในแขนเสื้อ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="008F5CA2">
        <w:rPr>
          <w:noProof/>
        </w:rPr>
        <w:drawing>
          <wp:inline distT="0" distB="0" distL="0" distR="0">
            <wp:extent cx="1905000" cy="1104900"/>
            <wp:effectExtent l="0" t="0" r="0" b="0"/>
            <wp:docPr id="19" name="Picture 19" descr="http://krusathien.bmk2.net/payaban/images_payaban/ham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krusathien.bmk2.net/payaban/images_payaban/ham8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</w:r>
      <w:r w:rsidRPr="0081798A">
        <w:rPr>
          <w:rFonts w:ascii="Angsana New" w:hAnsi="Angsana New" w:cs="Angsana New"/>
          <w:sz w:val="32"/>
          <w:szCs w:val="32"/>
          <w:cs/>
        </w:rPr>
        <w:t>การใช้เสื้อมาดัดแปลงทำเปลหาม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  <w:r w:rsidRPr="0081798A">
        <w:rPr>
          <w:rFonts w:ascii="Angsana New" w:hAnsi="Angsana New" w:cs="Angsana New"/>
          <w:sz w:val="32"/>
          <w:szCs w:val="32"/>
        </w:rPr>
        <w:tab/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 xml:space="preserve"> 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lastRenderedPageBreak/>
        <w:t>ขอบคุณความรู้จาก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มูลนิธิหมอชาวบ้าน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>http://www.doctor.or.th/default.asp</w:t>
      </w:r>
    </w:p>
    <w:p w:rsidR="0081798A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  <w:cs/>
        </w:rPr>
        <w:t>แสงหล้า    พลนอก ภาควิชาการพยาบาลพื้นฐาน คณะพยาบาลศาสตร์ มหาวิทยาลัยนเรศวร พิษณุโลก</w:t>
      </w:r>
    </w:p>
    <w:p w:rsidR="00F00A3B" w:rsidRPr="0081798A" w:rsidRDefault="0081798A" w:rsidP="0081798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798A">
        <w:rPr>
          <w:rFonts w:ascii="Angsana New" w:hAnsi="Angsana New" w:cs="Angsana New"/>
          <w:sz w:val="32"/>
          <w:szCs w:val="32"/>
        </w:rPr>
        <w:t>http://www.nurse.nu.ac.th/cai/index.html</w:t>
      </w:r>
    </w:p>
    <w:sectPr w:rsidR="00F00A3B" w:rsidRPr="0081798A" w:rsidSect="0081798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A4706"/>
    <w:multiLevelType w:val="multilevel"/>
    <w:tmpl w:val="B20E4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8A"/>
    <w:rsid w:val="005566F0"/>
    <w:rsid w:val="0081798A"/>
    <w:rsid w:val="008F5CA2"/>
    <w:rsid w:val="00F0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9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9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8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9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9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8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2015-08-25T08:02:00Z</dcterms:created>
  <dcterms:modified xsi:type="dcterms:W3CDTF">2015-08-25T08:32:00Z</dcterms:modified>
</cp:coreProperties>
</file>